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7" w:type="dxa"/>
        <w:tblInd w:w="6487" w:type="dxa"/>
        <w:tblLook w:val="04A0" w:firstRow="1" w:lastRow="0" w:firstColumn="1" w:lastColumn="0" w:noHBand="0" w:noVBand="1"/>
      </w:tblPr>
      <w:tblGrid>
        <w:gridCol w:w="4677"/>
      </w:tblGrid>
      <w:tr w:rsidR="005F3FB2" w:rsidRPr="00F33CC1" w:rsidTr="00565EDE">
        <w:trPr>
          <w:trHeight w:val="933"/>
        </w:trPr>
        <w:tc>
          <w:tcPr>
            <w:tcW w:w="4677" w:type="dxa"/>
          </w:tcPr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F33CC1">
              <w:rPr>
                <w:rFonts w:ascii="Times New Roman" w:hAnsi="Times New Roman" w:cs="Times New Roman"/>
              </w:rPr>
              <w:t xml:space="preserve">Приложение </w:t>
            </w:r>
            <w:r w:rsidR="00A67814" w:rsidRPr="00F33CC1">
              <w:rPr>
                <w:rFonts w:ascii="Times New Roman" w:hAnsi="Times New Roman" w:cs="Times New Roman"/>
              </w:rPr>
              <w:t xml:space="preserve">№ </w:t>
            </w:r>
            <w:r w:rsidRPr="00F33CC1">
              <w:rPr>
                <w:rFonts w:ascii="Times New Roman" w:hAnsi="Times New Roman" w:cs="Times New Roman"/>
              </w:rPr>
              <w:t>2</w:t>
            </w:r>
          </w:p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  <w:r w:rsidRPr="00F33CC1">
              <w:rPr>
                <w:rFonts w:ascii="Times New Roman" w:hAnsi="Times New Roman" w:cs="Times New Roman"/>
              </w:rPr>
              <w:t xml:space="preserve">к решению </w:t>
            </w:r>
            <w:proofErr w:type="gramStart"/>
            <w:r w:rsidRPr="00F33CC1">
              <w:rPr>
                <w:rFonts w:ascii="Times New Roman" w:hAnsi="Times New Roman" w:cs="Times New Roman"/>
              </w:rPr>
              <w:t>Красноярского</w:t>
            </w:r>
            <w:proofErr w:type="gramEnd"/>
            <w:r w:rsidRPr="00F33CC1">
              <w:rPr>
                <w:rFonts w:ascii="Times New Roman" w:hAnsi="Times New Roman" w:cs="Times New Roman"/>
              </w:rPr>
              <w:t xml:space="preserve"> </w:t>
            </w:r>
          </w:p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  <w:r w:rsidRPr="00F33CC1">
              <w:rPr>
                <w:rFonts w:ascii="Times New Roman" w:hAnsi="Times New Roman" w:cs="Times New Roman"/>
              </w:rPr>
              <w:t>городского Совета депутатов</w:t>
            </w:r>
          </w:p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  <w:r w:rsidRPr="00F33CC1">
              <w:rPr>
                <w:rFonts w:ascii="Times New Roman" w:hAnsi="Times New Roman" w:cs="Times New Roman"/>
              </w:rPr>
              <w:t>от_____________№________</w:t>
            </w:r>
          </w:p>
          <w:p w:rsidR="005F3FB2" w:rsidRPr="00F33CC1" w:rsidRDefault="005F3FB2" w:rsidP="0034668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5F3FB2" w:rsidRPr="00F33CC1" w:rsidRDefault="005F3FB2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C470E" w:rsidRPr="00F33CC1" w:rsidRDefault="005F3FB2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33CC1">
        <w:rPr>
          <w:rFonts w:ascii="Times New Roman" w:hAnsi="Times New Roman" w:cs="Times New Roman"/>
        </w:rPr>
        <w:t>Исполнение бюджета города по расходам за 20</w:t>
      </w:r>
      <w:r w:rsidR="00E57589" w:rsidRPr="00F33CC1">
        <w:rPr>
          <w:rFonts w:ascii="Times New Roman" w:hAnsi="Times New Roman" w:cs="Times New Roman"/>
        </w:rPr>
        <w:t>2</w:t>
      </w:r>
      <w:r w:rsidR="009E7F1F">
        <w:rPr>
          <w:rFonts w:ascii="Times New Roman" w:hAnsi="Times New Roman" w:cs="Times New Roman"/>
        </w:rPr>
        <w:t>5</w:t>
      </w:r>
      <w:r w:rsidRPr="00F33CC1">
        <w:rPr>
          <w:rFonts w:ascii="Times New Roman" w:hAnsi="Times New Roman" w:cs="Times New Roman"/>
        </w:rPr>
        <w:t xml:space="preserve"> год </w:t>
      </w:r>
    </w:p>
    <w:p w:rsidR="005F3FB2" w:rsidRPr="00F33CC1" w:rsidRDefault="009C470E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33CC1">
        <w:rPr>
          <w:rFonts w:ascii="Times New Roman" w:hAnsi="Times New Roman" w:cs="Times New Roman"/>
        </w:rPr>
        <w:t>п</w:t>
      </w:r>
      <w:r w:rsidR="005F3FB2" w:rsidRPr="00F33CC1">
        <w:rPr>
          <w:rFonts w:ascii="Times New Roman" w:hAnsi="Times New Roman" w:cs="Times New Roman"/>
        </w:rPr>
        <w:t>о</w:t>
      </w:r>
      <w:r w:rsidRPr="00F33CC1">
        <w:rPr>
          <w:rFonts w:ascii="Times New Roman" w:hAnsi="Times New Roman" w:cs="Times New Roman"/>
        </w:rPr>
        <w:t xml:space="preserve"> </w:t>
      </w:r>
      <w:r w:rsidR="005F3FB2" w:rsidRPr="00F33CC1">
        <w:rPr>
          <w:rFonts w:ascii="Times New Roman" w:hAnsi="Times New Roman" w:cs="Times New Roman"/>
        </w:rPr>
        <w:t>ведомственной структуре расходов</w:t>
      </w:r>
      <w:r w:rsidR="00A92332">
        <w:rPr>
          <w:rFonts w:ascii="Times New Roman" w:hAnsi="Times New Roman" w:cs="Times New Roman"/>
        </w:rPr>
        <w:t xml:space="preserve"> бюджета</w:t>
      </w:r>
    </w:p>
    <w:p w:rsidR="005C3B9B" w:rsidRPr="00F33CC1" w:rsidRDefault="005C3B9B" w:rsidP="005F3FB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134"/>
        <w:gridCol w:w="1134"/>
        <w:gridCol w:w="1276"/>
        <w:gridCol w:w="992"/>
        <w:gridCol w:w="1418"/>
      </w:tblGrid>
      <w:tr w:rsidR="00F90E4C" w:rsidRPr="00F90E4C" w:rsidTr="003D490F">
        <w:trPr>
          <w:trHeight w:val="836"/>
        </w:trPr>
        <w:tc>
          <w:tcPr>
            <w:tcW w:w="851" w:type="dxa"/>
            <w:shd w:val="clear" w:color="auto" w:fill="auto"/>
            <w:vAlign w:val="center"/>
            <w:hideMark/>
          </w:tcPr>
          <w:p w:rsidR="005F3FB2" w:rsidRPr="005F3FB2" w:rsidRDefault="005F3FB2" w:rsidP="00922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строки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5F3FB2" w:rsidRPr="005F3FB2" w:rsidRDefault="005F3FB2" w:rsidP="009B07D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главных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распорядителей</w:t>
            </w:r>
            <w:r w:rsidR="009B0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бюджетных средств и наименование показателей бюджетной классификации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ведомства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статья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расходов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3FB2" w:rsidRPr="005F3FB2" w:rsidRDefault="005F3FB2" w:rsidP="00ED0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Исполнено,</w:t>
            </w: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тыс. рублей</w:t>
            </w:r>
          </w:p>
        </w:tc>
      </w:tr>
      <w:tr w:rsidR="00F90E4C" w:rsidRPr="00F90E4C" w:rsidTr="00CD1E91">
        <w:trPr>
          <w:trHeight w:val="255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346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F3FB2" w:rsidRPr="005F3FB2" w:rsidRDefault="005F3FB2" w:rsidP="00ED0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3 187 824,32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1 623 288,06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7 670,13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7 670,13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7 670,13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7 670,13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7 670,13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7 670,13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830 817,35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830 817,35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830 817,35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825 983,89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751 361,43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751 361,43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54 097,66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54 097,66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20 524,80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20 524,80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4 447,37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4 312,25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4 312,25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достижению и (или) поощрение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 наилучших значений показателей эффективности деятельности органов местного самоуправления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11 787,41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11 787,41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11 787,41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дополнительных выборов депутата Красноярского городского Совета депутатов по одномандатному избирательному округу № 5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11 787,41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11 787,41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11 787,41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1 992,90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770 806,61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6 609,28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6 609,28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6 609,28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6 494,62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6 494,62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78 541,15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78 541,15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Цифровое муниципальное управление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20 470,35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20 470,35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20 470,35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Информационная безопасность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16 694,96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16 694,96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16 694,96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Информационная инфраструктура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15 373,81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15 373,81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15 373,81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Импортозамещение программного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23 870,10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23 870,10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23 870,10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8 958,65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ценного подарка победителю городского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социально ориентированная некоммерческая организация года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6 839,11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6 839,11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6 839,11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 на соискание премии Главы города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 рукотворный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инициативным горожанам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676 697,53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676 697,53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620 303,72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411 288,43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411 288,43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208 519,39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208 519,39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выполнением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5 629,48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5 501,36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5 501,36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8410074290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3 693,69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8 138,54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8 055,88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8 055,88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8410076850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7 198,96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7 091,57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7 091,57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8410078460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9 742,66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9 742,66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9 742,66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19 654,93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6 199,26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6 199,26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5 749,55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5 749,55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7 706,12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2 899,97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4 806,15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Денежная премия лицам, удостоенным почетного звания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Почетный гражданин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Денежная премия победителю и участникам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участковый уполномоченный полиции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занявшим второе и третье место,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Единовременная денежная выплата лицам, удостоенным почетного звания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Почетный ветеран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ежегодной премии Главы города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Семья - душа и сила Красноярска!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материального поощрения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313 533,44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140 518,09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140 518,09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140 518,09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Приведение защитных сооружений гражданской обороны к использованию по назначению и их содержание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оповещения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10 176,76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10 176,76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10 176,76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(модернизация) системы оповещения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121 476,21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121 476,21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121 476,21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Изготовление и распространение среди населения печатной продукции по вопросам гражданской обороны, чрезвычайных ситуаций и пожарной безопасности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173 015,35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автономных дымовых пожарных извещателей отдельным категориям граждан в целях оснащения ими жилых помещений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04200S6750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04200S6750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04200S6750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172 918,85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5 048,69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ремонт объектов внешнего благоустройства,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Изготовление и распространение среди населения печатной продукции по вопросам гражданской обороны, чрезвычайных ситуаций и пожарной безопасности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первичных мер пожарной безопасности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спасательными постами мест отдыха населения у водных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4 621,92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4 621,92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4 621,92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167 870,16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167 870,16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155 800,29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155 800,29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12 016,02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12 016,02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89 238,93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89 238,93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89 238,93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38 970,00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муниципальному автономному учреждению города Красноярска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содействия малому и среднему предпринимательству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предпринимательства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режим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существующей инфраструктуры поддержки субъектов малого и среднего предпринимательства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0110073070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50 268,93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Красноярске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46 218,24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46 218,24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46 218,24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деятельности, развития социального предпринимательства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предпринимательства в городе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Красноярске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01200S6680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2 084,95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2 084,95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1 091 494,62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125 055,84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125 055,84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Усиление социальной защищенности отдельных категорий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125 055,84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выплаты пенсии за выслугу лет лицам, замещавшим муниципальные должности и должности муниципальной службы в городе Красноярске,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125 055,84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125 055,84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125 055,84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877 852,24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128 067,98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128 067,98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128 067,98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127 444,54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127 444,54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372 289,17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372 289,17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учетом расходов на доставку и пересылку,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18 381,99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18 380,59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18 380,59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43 240,31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42 854,50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42 854,50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единовременной адресной материальной помощи одиноко проживающим пенсионерам,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6 574,83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гражданам в связи с юбилейной датой (90, 95, 100 и далее каждые 5 лет) в размере 5 000 рублей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7 246,97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23 692,49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23 692,49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23 692,49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вдовам, вдовцам, детям, нуждающимся в обустройстве могил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умерших участников (инвалидов) Великой Отечественной войны 1941-1945 годов, в размере не более 5 000 рублей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ежегодной единовременной денежной выплаты лицам, удостоенным звания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Почетный гражданин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Оформление бесплатной подписки на газету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Городские новости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37 398,00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37 398,00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37 398,00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10 517,83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10 448,41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10 448,41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ежемесячной денежной выплаты лицам, удостоенным звания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Почетный гражданин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47 473,34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39 622,76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39 622,76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39 622,76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63,75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63,75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63,75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3 690,06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2 268,22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13 208,69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13 126,50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13 126,50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6 000,75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Предоставление, доставка и пересылка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единовременной адресной материальной помощи семьям, имеющим детей-инвалидов и доход, не превышающий 1,5-кратную величину прожиточного минимума, в размере 5 000 рублей на ребенка-инвалида,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5 938,34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6 802,83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6 802,83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6 802,83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и обратно,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31 345,57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31 345,57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31 345,57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объектам, местам проведения досуга, отдыха и обратно,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29 533,96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Информирование населения о принятых решениях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0420081470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социальной защищенности отдельных категорий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25 969,20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25 969,20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25 969,20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21 301,46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21 301,46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детьми,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гражданского общества в городе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2 837,00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2 837,00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2 837,00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и членов их семей, на основании конкурсного отбора проектов за счет средств краевого бюджета и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2 918,45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2 918,45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2 918,45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здоровья,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4 608,78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4 608,78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4 608,78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2 847,60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2 847,60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2 847,60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проведению праздничных мероприятий для граждан пожилого возраста, инвалидов (в том числе детей-инвалидов), на основании конкурсного отбора проектов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социально ориентированных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Красноярске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Форум некоммерческих организаций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основании конкурсного отбора заявок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 правоохранительных органов Железнодорожного района г. Красноярска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общественной организации ветеранов (пенсионеров) войны, труда, Вооруженных Сил и правоохранительных органов Октябрьского района г. Красноярска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ордена Трудового Красного Знамени общество слепых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глухих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Железнодорожного района г. Красноярска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(ВОИ) Октябрьского района г. Красноярска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(ВОИ) Свердловского района г. Красноярска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(ВОИ) Советского района г. Красноярска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Всероссийское общество инвалидов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(ВОИ) Центрального района г. Красноярска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муниципальной преференции в форме субсидии Местному отделению Красноярской краевой общественной организации инвалидов Союз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Чернобыль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Красноярск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351 293,63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351 293,63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дополнительной меры социальной поддержки в виде единовременной выплаты гражданам в соответствии с постановлением администрации города Красноярска от 10.08.2022 № 697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дополнительной мере социальной поддержки отдельной категории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Почетный гражданин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8410089600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88 586,54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88 586,54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решения вопросов социальной поддержки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88 586,54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решения вопросов социальной поддержки граждан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населения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88 586,54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82 675,06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82 675,06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5 863,77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5 863,77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68 047,14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68 047,14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68 047,14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68 047,14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68 047,14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68 047,14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68 047,14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Красноярский городской Совет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135 825,07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135 825,07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законодательных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135 350,07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135 350,07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135 350,07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124 743,70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104 833,23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104 833,23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19 890,47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19 890,47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4 634,47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4 634,47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4 634,47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Денежная премия гражданам, удостоенным Почетной грамоты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и иные выплаты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8110089010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палата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72 478,43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72 478,43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72 478,43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72 478,43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72 478,43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67 652,69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61 453,87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61 453,87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6 123,82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6 123,82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4 825,74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4 825,74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8210000250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4 825,74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445 419,37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288 563,72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285 834,40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285 834,40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285 834,40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органы местного самоуправления,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280 642,37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273 389,31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273 389,31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7 182,61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7 182,61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достижению и (или) поощрение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 наилучших значений показателей эффективности деятельности органов местного самоуправления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бюджетного процесса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1210088030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2 729,32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долгом города Красноярска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2 649,32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2 649,32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2 649,32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2 649,32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2 649,32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156 855,65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156 855,65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156 855,65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долгом города Красноярска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156 855,65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156 855,65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1290088040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156 855,65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437 527,26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437 000,93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437 000,93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422 967,76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38 077,56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8 560,27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8 560,27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приватизации объектов муниципальной собственности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3 447,86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2 816,36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2 816,36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обслуживание объектов казны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24 095,69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24 095,69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24 095,69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передачи муниципального имущества в аренду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органы местного самоуправления,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305 459,23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294 822,42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294 822,42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10 633,53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10 633,53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78 589,64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71 188,55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71 188,55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7 296,04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7 296,04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достижению и (или) поощрение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 наилучших значений показателей эффективности деятельности органов местного самоуправления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0990077440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14 033,17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муниципального имущества и земельных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14 033,17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14 033,17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14 033,17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9280089160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14 033,17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земельными ресурсами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 новых и упорядочение существующих земельных участков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земельными ресурсами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земельно-имущественными отношениями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95 616,84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86 982,68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86 982,68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86 982,68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86 982,68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по управлению архитектуры администрации города Красноярска в рамках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86 424,72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82 853,54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82 853,54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2 829,85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2 829,85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8 634,16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8 634,16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8 634,16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территориальном планировании, градостроительном зонировании и документации по планировке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7 796,35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территориальном планировании, градостроительном зонировании и документации по планировке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7 796,35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7 796,35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0810072840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7 796,35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связанные с демонтажем рекламных конструкций и подготовкой рекламных ме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 к пр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одаже,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635 149,09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635 149,09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608 113,68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597 800,22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61 320,46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19 365,86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19 365,86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19 365,86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2 330,34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2 330,34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2 330,34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деятельности муниципальных молодежных центров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8 927,26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8 927,26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8 927,26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инфраструктуры муниципальных молодежных центров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031Ю151162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16 406,45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031Ю151162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16 406,45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031Ю151162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16 406,45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муниципальных молодежных центров за счет сре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аевого бюджета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сферы молодежной политики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031Ю176860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14 290,55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031Ю176860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14 290,55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031Ю176860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14 290,55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18 557,94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специальной профессиональной премии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работник учреждений, координируемых главным управлением молодежной политики администрации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0350071740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18 437,25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16 513,07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16 513,07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517 921,82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327 321,23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327 321,23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327 321,23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трудовому воспитанию и временной занятости молодежи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132 789,52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132 789,52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132 789,52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физическим лицам-победителям конкурса социальных проектов в сфере молодежной политики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Ты-город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территории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1 606,10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Деятельность, направленная на сохранение исторической памяти,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работы по комплексной допризывной подготовке молодежи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</w:t>
            </w:r>
            <w:proofErr w:type="gramStart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социальной активности молодежи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денежной премии победителям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Молодой доброволец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Главы города молодым талантам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отдыха детей и молодежи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7 284,52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7 284,52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0360080300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7 284,52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системы патриотического воспитания в рамках деятельности муниципальных молодежных центров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2 298,00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2 298,00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2 298,00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деятельности муниципальных молодежных центров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31 495,84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31 495,84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31 495,84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отдельных мероприятий муниципальных программ, подпрограмм молодежной политики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03600S4570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экстремальных видов спорта в рамках деятельности муниципальных молодежных центров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03600S6630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03600S6630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03600S6630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5 297,04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4 997,04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локальных экспериментальных площадок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 основании конкурсного отбора проектов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1 997,04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1 997,04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1 997,04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Ты-город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основании конкурсного отбора проектов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главного управления молодежной политики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работе с молодежью в сфере патриотического воспитания в рамках непрограммных расходов главного управления молодежной политики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9240089030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9240089030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9240089030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27 035,41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27 035,41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27 035,41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27 035,41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26 718,59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26 718,59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9 773 868,30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560 868,70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560 868,70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531 007,92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недвижимости, признание прав и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регулирование отношений по муниципальной и неразграниченной государственной собственности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530 932,92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136 415,94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132 014,61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132 014,61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4 318,47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4 318,47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185 578,09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170 989,47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170 989,47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14 347,12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14 347,12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5 794,35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5 708,14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5 708,14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достижению и (или) поощрение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 наилучших значений показателей эффективности деятельности органов местного самоуправления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202 743,93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20 396,52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20 396,52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114 423,51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114 423,51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67 923,90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23 398,69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44 525,21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Цифровое муниципальное управление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трансформация муниципального управления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Цифровизация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5 960,78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5 960,78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5 960,78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5 960,78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градостроительства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департаменту градостроительства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1 106 521,30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1 101 553,02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1 101 553,02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1 101 553,02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832 906,03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832 906,03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0840072850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832 906,03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0840097503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265 960,52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0840097503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265 960,52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0840097503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265 960,52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инфраструктурных проектов (мероприятий)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08400S7503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2 686,47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08400S7503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2 686,47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08400S7503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2 686,47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2 358 348,22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1 866 473,22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1 866 473,22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66 289,56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Снос аварийного жилищного фонда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66 289,56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66 289,56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66 289,56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1 800 183,66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583 201,68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457 832,00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457 832,00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125 369,68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0830072810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125 369,68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переселению граждан, проживающих в жилых помещениях, непригодных для проживания, в многоквартирных домах, признанных аварийными и подлежащими сносу или реконструкции,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175 042,61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120 214,31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120 214,31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54 828,30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08300S4620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54 828,30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за счет средств публично-правовой компании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развития территорий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342 102,33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263 402,55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263 402,55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78 699,78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78 699,78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689 059,00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349 587,38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349 587,38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339 471,62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339 471,62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10 778,04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10 778,04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083И26748S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10 778,04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491 875,00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491 859,10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491 859,10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территорий в градостроительную деятельность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491 859,10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491 859,10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0820072020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491 859,10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4 088 233,35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356 317,21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356 317,21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356 317,21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286 317,21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286 317,21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286 317,21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Финансирование (возмещение) расходов на создание и эксплуатацию объекта образования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Детский сад общеразвивающий на 270 мест в муниципальном образовании город Красноярск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 части выплаты капитального гранта в соответствии с концессионным соглашением)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3 731 916,14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3 731 916,14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3 731 916,14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2 231 466,00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2 231 466,00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2 231 466,00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новых мест в общеобразовательных организациях за счет сре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аевого бюджета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1 500 450,14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1 500 450,14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02200S4210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1 500 450,14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90 249,59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90 243,59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90 243,59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90 243,59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учреждений культуры и искусства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90 243,59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90 243,59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90 243,59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Строительство, реконструкция зданий учреждений культуры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1 362 558,04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1 362 558,04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1 362 558,04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1 362 558,04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1 211 036,54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1 211 036,54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1 211 036,54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207 089,10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207 089,10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207 089,10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207 089,10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развития системы спортивной подготовки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207 089,10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207 089,10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207 089,10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культуры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3 461 350,88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151 515,15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151 515,15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151 515,15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151 515,15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 территорий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151 515,15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151 515,15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151 515,15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894 690,03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894 690,03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894 690,03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894 690,03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831 867,89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831 867,89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641 202,18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190 665,71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0530085080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43 405,97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43 405,97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3 762,67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39 643,30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17 282,83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17 282,83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14 807,35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2 475,48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музыкальными инструментами детских школ иску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сств в р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05300S4860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05300S4860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05300S4860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2 415 145,70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2 236 153,07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2 232 004,01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1 015 660,25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768 852,09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768 852,09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220 610,78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548 241,31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библиотечных фондов муниципальных библиотек в рамках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12 205,74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12 205,74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4 377,44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Реставрация музейных предметов из фондов муниципальных музеев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127 870,98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127 870,98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118 590,81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9 280,17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33 371,11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33 371,11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26 061,57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05100L5190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комплексного развития муниципальных учреждений культуры и образовательных организаций в области культуры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70 880,39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70 880,39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28 080,39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1 216 343,76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893 795,34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893 795,34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172 359,46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721 435,88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мероприятий, проведение общегородских анкетных опросов о социокультурной жизни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154 234,65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154 234,65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152 018,75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культурных обменах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115 202,73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115 202,73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114 578,72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50 471,55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50 471,55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49 886,39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специального оборудования, сырья и расходных материалов для муниципальных домов ремесел и муниципальных клубных формирований по ремеслам, а также на обеспечение их участия в региональных, федеральных, международных фестивалях (мероприятиях), выставках, ярмарках, смотрах, конкурсах по художественным народным ремеслам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творческих фестивалей и конкурсов, в том числе для детей и молодежи, постоянно действующих коллективов самодеятельного художественного творчества Красноярского края (любительских творческих коллективов)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2 497,55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публичных мероприятий в целях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увековечения памяти подвигов тружеников тыла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время Великой Отечественной войны 1941-1945 годов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институтов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2 497,55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2 497,55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1420086310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2 497,55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комплекса мер, направленных на социальную и культурную адаптацию мигрантов,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сохранению и развитию русского этноса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гражданского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в сфере укрепления межнационального и межконфессионального согласия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14300S4100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48 901,80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48 901,80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48 901,80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47 004,53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47 004,53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47 004,53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130 090,83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130 090,83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130 090,83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44 171,90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43 400,48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43 400,48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4 065,06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4 065,06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4 065,06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Главы города участнику Международного конкурса скрипачей Виктора Третьякова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81 308,87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77 965,34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77 965,34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3 343,53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3 343,53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33 688 368,18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1 677,90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1 677,90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1 677,90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355,82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355,82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355,82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32 497 950,14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12 814 714,57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12 807 126,40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12 806 030,43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2 813 353,70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2 813 353,70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1 439 384,42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1 373 969,28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34 535,08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34 535,08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17 567,30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16 967,78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2 785 144,20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2 785 144,20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1 414 740,77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1 370 403,43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5 265 821,20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5 265 821,20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2 670 568,44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2 595 252,76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достижению и (или) поощрение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 наилучших значений показателей эффективности деятельности органов местного самоуправления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0210077440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питание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881 164,98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881 164,98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419 107,30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462 057,68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387 838,34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387 838,34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247 589,40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140 248,94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176 079,48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176 079,48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91 221,33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84 858,15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282 802,16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282 802,16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152 011,29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130 790,87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45 639,35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45 639,35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45 271,02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аевого бюджета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32 475,25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32 475,25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02100S5840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32 475,25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021Я153150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98 462,95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021Я153150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98 462,95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021Я153150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34 150,58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021Я153150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7 588,17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7 588,17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7 588,17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7 588,17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3 203,50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15 904 028,01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15 884 174,22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15 269 206,23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2 170 759,45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2 170 759,45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389 019,97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1 781 739,48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2 258 244,80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2 258 244,80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388 070,20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1 870 174,60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8 994 523,90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8 994 523,90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1 607 096,40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7 387 427,50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муниципальные общеобразовательные учреждения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городского конкурса проектов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 инициатива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688 240,73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688 240,73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68 314,26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619 926,47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291 368,98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291 368,98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248 468,85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обеспечению антитеррористической защищенности объектов образования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27 544,16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27 544,16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8 103,73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19 440,43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7 052,88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7 052,88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7 052,88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59 808,29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59 808,29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4 294,32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55 513,97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мероприятий, направленных на обеспечение безопасного участия детей в дорожном движении,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022И573980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022Ю455590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5 271,17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022Ю455590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5 271,17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022Ю455590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5 271,17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022Ю457502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77 945,41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022Ю457502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77 945,41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022Ю457502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15 589,08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022Ю457502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62 356,33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11 709,83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11 709,83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2 802,49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41 626,66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41 626,66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9 988,18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31 638,48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623 432,50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623 432,50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112 476,13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022Ю653030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510 956,37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системе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279 037,80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системе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253 273,07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253 273,07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31 643,24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221 629,83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системе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25 764,73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25 764,73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02500S8400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25 764,73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3 561,11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3 561,11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3 561,11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1 466,53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питания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331 369,08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организации школьного питания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112 971,30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112 971,30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23 535,88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89 435,42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организации питания учащихся общеобразовательных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210 419,12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210 419,12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20 705,52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0270088250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189 713,60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предоставления горячего питания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общеобразовательных организаций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2 113,98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3 448,68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3 448,68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2 248,68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19 803,79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19 803,79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19 803,79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19 803,79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5 292,01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14 511,78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2 041 853,33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2 041 276,33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701 122,30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701 122,30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701 122,30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114 512,33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586 609,97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1 339 154,03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691 094,72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3 114,13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3 114,13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687 927,57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159 644,59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528 282,98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309 779,11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240 831,89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54 078,16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179 382,58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68 947,22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68 947,22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талантливых и одаренных детей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0230086070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66 622,60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66 622,60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51 472,60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29 163,06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29 163,06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6 225,46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22 937,60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материально-технической базы образовательных организаций с целью создания новых мест реализации дополнительных общеразвивающих программ для детей дошкольного возраста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71 621,64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71 621,64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24 607,21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47 014,43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охвата детей, обучающихся по дополнительным общеразвивающим программам,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169 443,90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169 443,90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38 592,31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02300S5680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130 851,59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формирование общероссийской идентичности,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сохранению и развитию русского этноса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гармонизации межнационального и межконфессионального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согласия, профилактика межнациональных и межконфессиональных конфликтов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1 737 354,23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1 737 254,83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846 372,45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81 175,24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81 175,24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81 175,24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обеспечение отдыха и оздоровления детей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328 244,26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3 540,73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3 540,73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73 068,38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73 068,38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6 635,35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6 635,35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244 999,80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13 699,82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231 299,98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201 514,17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201 514,17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201 514,17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10 672,69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10 672,69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10 672,69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2 778,13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2 778,13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2 778,13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занятости детей в каникулярное время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221 987,96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221 987,96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221 987,96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156 122,00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149 868,25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149 868,25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125 257,43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24 610,82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1 196,37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инклюзивного образования детей с ограниченными возможностями здоровья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4 662,36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4 662,36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4 018,05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24 481,15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24 481,15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19 425,71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19 425,71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710 279,23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177 613,37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173 642,61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173 642,61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независимой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оценки качества условий осуществления образовательной деятельности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муниципальными учреждениями отрасли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массовых мероприятий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Главы города в области образования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абсолютному победителю городского профессионального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 года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Конкурс профессионального мастерства специалистов сопровождения образовательного процесса (педагогов-психологов, учителей-дефектологов)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победителю городского профессионального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педагог дополнительного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Классный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классный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Педагогический дебют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победителям городского профессионального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Воспитать личность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абсолютному победителю городского профессионального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года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528 751,53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493 188,45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493 188,45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35 509,66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35 509,66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1430086390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1 188 740,14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1 184 392,96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1 184 392,96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24 782,33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24 258,70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24 258,70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12 654,91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11 603,79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0210086020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107 634,03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0220075920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37 323,31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37 058,08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37 058,08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общего образования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64 860,53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64 860,53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11 292,43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0220086170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53 568,10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1 051 455,50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35 814,96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35 814,96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0270008530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29 600,09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43 309,51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43 309,51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7 805,79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35 001,91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0270075660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8 191,27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8 191,27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1 383,50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0270086060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6 807,77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организации и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847 664,54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847 664,54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143 182,92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02700L3040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704 481,62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обучающихся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116 475,22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116 475,22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21 315,77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02700S5830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95 159,45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0280086610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дошкольного образования, создание условий для осуществления присмотра и ухода за детьми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4 234,21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0210075560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4 234,21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65 378,81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65 378,81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65 378,81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65 378,81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65 378,81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65 378,81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58 832,13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58 832,13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6 546,68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6 546,68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14 769 704,87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которых владельцы отказались,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9 958 252,06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2 700 668,87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2 700 220,54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863 326,91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268 239,97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268 239,97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268 239,97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07100S6430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595 086,94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07100S6430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595 086,94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07100S6430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595 086,94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муниципальных программ пассажирских перевозок по маршрутам с небольшой интенсивностью пассажиропотоков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1 836 893,63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муниципальных программ пассажирских перевозок по маршрутам с небольшой интенсивностью пассажиропотоков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1 836 893,63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1 836 893,63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0720070040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1 836 893,63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7 154 969,74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6 629 556,47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6 562 546,47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Текущее содержание автомобильных дорог общего пользования местного значения и инженерных сооружений на них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2 300 220,85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2 300 220,85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2 300 220,85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и капитальный ремонт автомобильных дорог общего пользования местного значения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526 093,92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526 093,92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526 093,92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обеспыливанию, мойке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автомобильных дорог общего пользования местного значения и инженерных сооружений на них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100 585,26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100 585,26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100 585,26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103009Д120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631 640,24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103009Д120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631 640,24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103009Д120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631 640,24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Текущее содержание автомобильных дорог общего пользования местного значения и инженерных сооружений на них за счет средств муниципального дорожного фонда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103009Д130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1 055 568,15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103009Д130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1 055 568,15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103009Д130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1 055 568,15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муниципального дорожного фонда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103009Д810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103009Д810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103009Д810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103И5SД130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6 711,33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103И5SД130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6 711,33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103И5SД130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6 711,33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103И8SД110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1 706 726,72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103И8SД110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1 706 726,72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103И8SД110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1 706 726,72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67 010,00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 автомобильных дорогах общего пользования регионального, межмуниципального и местного значения Красноярской агломерации, за счет средств дорожного фонда Красноярского края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106И954180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67 010,00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106И954180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67 010,00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106И954180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67 010,00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480 287,23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480 287,23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 территорий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480 287,23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480 287,23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480 287,23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45 126,04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45 126,04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45 126,04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45 126,04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45 126,04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качества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пассажирских перевозок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регулярных перевозок в городе Красноярске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96 613,45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96 613,45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96 613,45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и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работой пассажирского транспорта общего пользования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пассажирских перевозок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пассажирских перевозок транспортом общего пользования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96 613,45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88 964,43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88 964,43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7 639,02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7 639,02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0710070010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4 483 701,84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139 152,60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10 587,09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10 587,09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5 843,51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5 843,51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5 843,51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4 743,58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4 743,58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4 743,58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128 565,51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128 565,51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128 565,51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128 565,51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128 565,51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951 976,83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948 589,38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47 998,90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44 585,30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44 585,30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1010075700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44 585,30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3 413,60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3 413,60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3 413,60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900 590,48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37 023,00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37 023,00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37 023,00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комплексной программы по переводу частных домовладений на территории города Красноярска с печным или угольным отоплением на более экологичные виды отопления, включая электроотопление и модернизацию систем угольного отопления,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работы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объектов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102Ч454411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863 567,48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102Ч454411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863 567,48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102Ч454411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863 567,48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3 387,45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3 387,45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3 387,45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3 387,45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3 387,45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2 206 587,67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1 631 468,96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1 630 878,54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79 362,24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79 362,24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79 362,24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неспецифической профилактике инфекций, передающихся иксодовыми клещами, путем организации и проведения акарицидных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обработок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наиболее посещаемых населением участков территории природных очагов клещевых инфекций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1040075550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в р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захоронения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186 190,18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186 190,18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186 190,18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938 616,99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938 616,99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938 616,99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424 919,24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424 919,24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424 919,24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архитектурно-художественной подсветки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1090088310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527 207,68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521 838,18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274 553,60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274 553,60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274 553,60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 территорий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современной городской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247 284,58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247 284,58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131И478440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247 284,58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5 369,50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объектов озеленения и прочих объектов внешнего благоустройства за счет сре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пр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изового фонда ежегодного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5 369,50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5 369,50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5 369,50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47 911,03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46 729,27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46 729,27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46 729,27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46 729,27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городского хозяйства и транспорта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1 181,76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устройству мемориальных объектов на территории кладбищ, на которых расположены захоронения Героев Советского Союза,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92600S6940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1 181,76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92600S6940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1 181,76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92600S6940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1 181,76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1 185 984,74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1 136 548,38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308 045,63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повышению эксплуатационной надежности объектов жизнеобеспечения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225 345,67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225 345,67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1020083080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225 345,67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ремонт, реконструкция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объектов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10200S5710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82 699,96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10200S5710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82 699,96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10200S5710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82 699,96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специализированной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техники с целью повышения уровня содержания автомобильных дорог общего пользования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местного значения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 в городе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1030083800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827 714,80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219 724,89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214 097,46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214 097,46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521 344,31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451 831,07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451 831,07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60 587,96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60 587,96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8 908,15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4 432,70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4 475,45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3 773,13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3 647,76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3 647,76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1050075180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82 872,47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20 771,91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20 771,91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62 100,56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57 995,87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4 104,69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эффективности деятельности городского самоуправления по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ежегодного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физическим лицам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ежегодного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юридическим лицам (за исключением государственных (муниципальных) учреждений), индивидуальным предпринимателям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6 752,00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6 752,00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ежегодного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Самый благоустроенный район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государственным (муниципальным) учреждениям (за исключением казенных учреждений)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2 149,00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2 149,00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1 231,00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37 186,36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37 186,36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37 186,36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37 186,36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9210089100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37 186,36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Природоохранные мероприятия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1040086160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29 229,08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29 229,08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29 229,08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работ по сохранению объектов культурного наследия, находящихся в муниципальной собственности города Красноярска, увековечивающих память погибших в годы Великой Отечественной войны,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культурного и природного наследия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05100S4480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мероприятий, проведение общегородских анкетных опросов о социокультурной жизни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293 839,90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293 839,90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293 839,90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293 839,90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200 730,99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200 730,99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200 730,99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3 140,40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3 140,40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3 140,40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64 109,23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64 109,23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64 109,23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25 859,28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25 859,28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25 859,28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3 031 455,56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41 530,14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41 530,14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41 530,14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41 530,14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11 547,98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11 547,98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11 547,98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и развитие комплекса туристско-экскурсионных продуктов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2 845,57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2 845,57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0650071750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2 845,57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туристско-рекреационных зон на территории Красноярского края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туризма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26 752,09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26 752,09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06500S4800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26 752,09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218 600,87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218 600,87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218 600,87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218 600,87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113 843,35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113 843,35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113 843,35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обеспечение отдыха и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оздоровления детей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57 945,94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57 945,94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0630076490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57 945,94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34 995,07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34 995,07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34 995,07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6 198,14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6 198,14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6 198,14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4 749,32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4 749,32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06300S5530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4 749,32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2 771 324,55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382 016,88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382 016,88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374 328,41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252 425,85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252 425,85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252 425,85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64 567,55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64 567,55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64 567,55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смотров-конкурсов, городских конкурсов, размещение информационных материалов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50 914,07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50 914,07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50 914,07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3 307,13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3 307,13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3 307,13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физкультурно-спортивных клубов по месту жительства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7 688,47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7 343,05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7 343,05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7 343,05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содействия развитию физической культуры и спорта инвалидов, лиц с ограниченными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возможностями здоровья, адаптивной физической культуры и адаптивного спорта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06200S4360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2 082 888,30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2 082 888,30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физкультурно-спортивных клубов по месту жительства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06100S4180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2 080 871,81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1 714 765,95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1 714 765,95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412 715,50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1 302 050,45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укрепление материально-технической базы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260 800,81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260 800,81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48 371,65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212 429,16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12 548,86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12 548,86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12 272,77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4 576,12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4 576,12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06300S4370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4 576,12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требований федеральных стандартов спортивной подготовки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63 761,43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63 761,43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14 538,80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49 222,63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детско-юношеского спорта в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спортивной подготовки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24 418,64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24 418,64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7 364,35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06300S6540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17 054,29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306 419,37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305 819,86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305 819,86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57 833,85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56 009,54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56 009,54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231 348,84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231 348,84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231 348,84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0640086590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16 349,81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2 089,81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0640088120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2 089,81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за счет средств бюджета города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 ориентированных некоммерческих организаций на территории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гражданского общества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14100S5802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188 360,04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130 140,22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110 753,24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110 753,24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110 753,24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103 083,56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88 005,47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88 005,47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15 032,09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15 032,09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2 943,46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2 943,46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2 943,46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19 384,01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6 627,01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6 627,01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6 627,01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2 226,34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2 226,34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7 782,00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7 782,00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4 370,07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4 370,07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4 370,07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2 678,59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2 678,59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2 678,59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управления жилищным фондом и его капитальный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ремонт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3 188,30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10 462,31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эффективности деятельности городского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21 902,69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21 902,69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3 184,74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3 184,74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18 717,95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13 372,08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13 372,08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13 372,08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13 372,08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Детско-юношеская спортивная площадка по типу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Мама, папа,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я-спортивная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3 214,23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3 214,23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3 214,23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между жилыми домами № 34 по ул. Робеспьера и № 149 по ул. Ады Лебедевой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1 731,64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1 731,64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1 731,64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4 901,58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4 901,58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4 901,58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4 901,58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4 809,66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4 809,66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4 809,66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15 323,95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15 087,24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15 087,24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15 087,24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15 087,24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14 144,95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14 144,95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1 902,56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1 902,56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1 902,56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1 902,56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1 902,56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1 825,51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1 825,51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235 807,84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129 333,89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106 350,94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106 350,94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106 350,94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99 033,19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88 388,94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88 388,94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10 554,84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10 554,84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и иные выплаты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1 557,19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1 557,19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1 557,19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22 979,95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13 893,77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13 893,77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8 971,19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8 971,19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8 971,19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4 405,45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4 405,45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4 405,45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8 177,40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8 177,40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1 760,04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1 627,61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1 627,61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по администрации Кировского района в рамках непрограммных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6 417,36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3 404,92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3 404,92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13 881,09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47 066,05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47 066,05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20 907,29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20 907,29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20 907,29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20 907,29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20 907,29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26 158,76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17 201,10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17 201,10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17 201,10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17 201,10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Инициативный проект благоустройства общественного пространства-зоны отдыха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ЭКОДВОР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11 747,02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11 747,02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11 747,02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11 747,02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6 345,87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6 345,87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6 345,87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жилищно-коммунального хозяйства и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5 401,15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5 401,15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5 401,15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28 559,54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28 309,54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28 309,54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28 309,54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28 309,54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26 424,85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26 424,85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2 924,88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2 924,88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2 924,88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2 924,88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2 924,88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2 924,88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2 924,88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1 825,51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1 825,51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243 621,92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146 802,04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111 558,17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111 558,17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111 558,17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103 004,33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91 216,13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91 216,13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11 598,14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11 598,14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государственных полномочий по созданию и обеспечению деятельности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комиссий по делам несовершеннолетних и защите их прав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6 937,66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35 241,24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4 459,39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реализации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4 459,39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3 250,09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3 085,87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3 085,87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24 540,78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24 540,78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19 143,69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19 143,69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19 143,69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5 346,23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5 346,23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5 346,23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6 241,07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6 241,07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1 805,95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16 793,00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36 259,00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36 259,00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22 372,71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22 372,71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21 423,34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21 423,34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21 423,34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13 886,29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13 486,29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13 486,29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13 486,29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13 486,29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10 467,54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жилищно-коммунального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10 348,53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10 348,53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10 348,53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10 348,53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10 348,53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10 348,53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28 484,88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28 372,66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28 372,66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28 372,66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28 372,66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26 756,23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26 756,23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1 616,43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1 778,29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1 703,72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271 254,35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135 468,22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117 190,93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территориальных подразделений администрации города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117 190,93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117 190,93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108 125,16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97 256,27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97 256,27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10 624,10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10 624,10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7 374,55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6 508,86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6 508,86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18 267,65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1 866,55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1 866,55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1 478,20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6 410,70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6 410,70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6 410,70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185,36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6 211,56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6 211,56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3 195,35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3 195,35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2 593,45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2 106,05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2 106,05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70 355,14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68 672,81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24 963,24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жилищно-коммунального хозяйства и дорожного комплекса города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24 963,24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7 399,28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7 399,28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7 399,28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17 563,96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17 563,96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17 563,96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43 709,57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21 345,51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21 345,51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7 309,95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7 309,95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14 035,56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14 035,56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22 364,06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между жилыми многоквартирными домами № 9, 9а, 7, 11 по ул. Тотмина-сквер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Сосновый островок на Тотмина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спортивная площадка мкрн. Славянский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(2-й этап на 2025 год)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7 999,99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7 999,99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7 999,99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общественной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территории-сквер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Овинный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10 324,07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реализации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10 045,97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10 045,97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10 045,97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10 045,97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9 503,89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9 503,89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9 503,89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30 479,76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30 136,76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30 136,76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30 136,76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30 136,76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28 204,17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28 204,17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1 932,59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1 932,59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2 608,99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2 608,99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2 608,99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2 608,99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2 608,99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2 608,99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2 608,99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1 880,54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1 880,54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1 880,54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1 880,54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1 880,54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232 259,58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138 501,03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114 091,73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114 091,73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114 091,73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105 606,09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94 025,42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94 025,42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11 312,91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11 312,91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6 934,15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6 702,66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6 702,66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1 551,49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1 551,49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1 551,49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24 406,33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17 247,11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17 247,11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9 855,66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9 854,43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9 854,43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5 004,80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5 004,80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5 004,80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установленный договором управления многоквартирным домом,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2 386,65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788,53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6 270,63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6 270,63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3 241,97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3 137,10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3 137,10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3 028,66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2 568,60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2 568,60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15 178,93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41 170,24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41 170,24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14 234,66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14 234,66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2 224,05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2 224,05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2 224,05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12 010,61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12 010,61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12 010,61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26 935,58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16 062,97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10 872,61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эффективности деятельности городского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Цветущий Лог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3 017,85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3 017,85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3 017,85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ДВОРИК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7 354,76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7 354,76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7 354,76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5 804,54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5 804,54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5 804,54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5 804,54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3 813,60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3 813,60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3 813,60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1 990,94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1 990,94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1 990,94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26 477,14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288,26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26 188,88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26 188,88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26 188,88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26 188,88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24 720,74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24 720,74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2 713,19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1 776,41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1 706,04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1 706,04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402 528,99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222 435,21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177 177,03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177 177,03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177 177,03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158 065,43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143 195,67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143 195,67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14 737,01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14 737,01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16 739,82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15 622,69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15 622,69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1 117,13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2 371,78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2 371,78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2 371,78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45 255,34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8 574,15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8 574,15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4 754,12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4 638,89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4 638,89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0850075870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115,23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3 820,03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1 367,51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24 219,20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24 219,20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16 930,04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16 786,20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16 786,20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жилищно-коммунального хозяйства и дорожного комплекса города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12 461,99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12 461,99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4 278,08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3 253,12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3 253,12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1 024,96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1 024,96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8 183,91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6 856,57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6 856,57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36 410,49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28 678,87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эффективности деятельности городского самоуправления по формированию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28 678,87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28 678,87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28 678,87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28 678,87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7 731,62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7 731,62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7 731,62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6 915,14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6 915,14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69 731,01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69 731,01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19 636,66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19 636,66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18 859,96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18 859,96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18 859,96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50 094,35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5 861,30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5 861,30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21 098,70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21 098,70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23 134,35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Сквер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`О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12 508,89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12 508,89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12 508,89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Спортивная аллея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Семья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9 925,46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9 925,46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1330089339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9 925,46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12 852,74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9 917,70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9 917,70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9 917,70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несанкционированных свалок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9 917,70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9 917,70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9 917,70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51 483,57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344,39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51 139,18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51 139,18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51 139,18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51 139,18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47 434,43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47 434,43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3 704,75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3 704,75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2 308,55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2 231,50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171 715,67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119 482,77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107 784,37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107 784,37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107 784,37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функций, возложенных на органы местного самоуправления,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101 511,65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93 937,49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93 937,49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7 210,48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7 210,48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4 864,18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4 717,94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4 717,94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антитеррористической защищенности объектов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11 697,40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прочих обязательств государства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834,48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220,52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5 907,06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5 907,06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взноса </w:t>
            </w: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управления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3 220,44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3 220,44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3 220,44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в жилых помещениях муниципального жилищного фонда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2 621,04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управления жилищным фондом и его капитальный ремонт</w:t>
            </w:r>
            <w:proofErr w:type="gramEnd"/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4 735,34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4 735,34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Центрального района в рамках непрограммных мероприятий территориальных подразделений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2 035,16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1 684,06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9170075140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351,10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2 700,18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2 040,25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9170088210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659,93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7 007,05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внутриквартальных проездов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1390083320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0890072040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407,05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21 263,58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21 263,58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14 233,28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14 233,28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874,01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13 359,27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13 359,27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13 359,27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эффективности деятельности городского самоуправления по формированию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7 030,30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6 830,30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благоустройству, направленных на формирование современной городской среды,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6 830,30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2 948,97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2 948,97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3 881,33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131И455550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3 881,33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грантов победителям конкурса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концепция озеленения территории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местных инициатив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городского самоуправления по формированию современной городской среды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1330081500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4 440,28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1040083220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внешнего благоустройства, объектов главного управления по ГО, ЧС и ПБ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жилищно-коммунального хозяйства и дорожного комплекса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4 190,74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4 190,74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10400S4630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4 190,74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15 368,83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и патриотического воспитания молодежи города Красноярска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молодежной политики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0360071060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15 064,83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15 064,83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15 064,83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муниципальной программы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15 064,83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14 086,22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0280075520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978,61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искусства и народного творчества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0520085050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1 903,85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1 819,31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1 742,33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9170002890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76,98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спортивно-массовых мероприятий в рамках подпрограммы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содействие развитию и обеспечению доступности массового спорта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программы 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культуры, спорта и туризма в городе Красноярске</w:t>
            </w:r>
            <w:r w:rsidR="00DD20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206A58" w:rsidRPr="00206A58" w:rsidTr="00206A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206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A58" w:rsidRPr="00206A58" w:rsidRDefault="00206A58" w:rsidP="00DD2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6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71 545 515,37</w:t>
            </w:r>
          </w:p>
        </w:tc>
      </w:tr>
    </w:tbl>
    <w:p w:rsidR="005F3FB2" w:rsidRDefault="005F3FB2" w:rsidP="00F90E4C">
      <w:pPr>
        <w:ind w:left="-567"/>
        <w:rPr>
          <w:sz w:val="24"/>
          <w:szCs w:val="24"/>
        </w:rPr>
      </w:pPr>
    </w:p>
    <w:p w:rsidR="00DD2069" w:rsidRPr="00F90E4C" w:rsidRDefault="00DD2069" w:rsidP="00DD2069">
      <w:pPr>
        <w:rPr>
          <w:sz w:val="24"/>
          <w:szCs w:val="24"/>
        </w:rPr>
      </w:pPr>
    </w:p>
    <w:p w:rsidR="00DD2069" w:rsidRPr="00F90E4C" w:rsidRDefault="00DD2069">
      <w:pPr>
        <w:ind w:left="-567"/>
        <w:rPr>
          <w:sz w:val="24"/>
          <w:szCs w:val="24"/>
        </w:rPr>
      </w:pPr>
    </w:p>
    <w:sectPr w:rsidR="00DD2069" w:rsidRPr="00F90E4C" w:rsidSect="006E3603">
      <w:headerReference w:type="default" r:id="rId7"/>
      <w:pgSz w:w="11906" w:h="16838"/>
      <w:pgMar w:top="1135" w:right="851" w:bottom="1276" w:left="1276" w:header="709" w:footer="709" w:gutter="0"/>
      <w:pgNumType w:start="1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A58" w:rsidRDefault="00206A58" w:rsidP="00292A30">
      <w:pPr>
        <w:spacing w:after="0" w:line="240" w:lineRule="auto"/>
      </w:pPr>
      <w:r>
        <w:separator/>
      </w:r>
    </w:p>
  </w:endnote>
  <w:endnote w:type="continuationSeparator" w:id="0">
    <w:p w:rsidR="00206A58" w:rsidRDefault="00206A58" w:rsidP="00292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A58" w:rsidRDefault="00206A58" w:rsidP="00292A30">
      <w:pPr>
        <w:spacing w:after="0" w:line="240" w:lineRule="auto"/>
      </w:pPr>
      <w:r>
        <w:separator/>
      </w:r>
    </w:p>
  </w:footnote>
  <w:footnote w:type="continuationSeparator" w:id="0">
    <w:p w:rsidR="00206A58" w:rsidRDefault="00206A58" w:rsidP="00292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5735244"/>
      <w:docPartObj>
        <w:docPartGallery w:val="Page Numbers (Top of Page)"/>
        <w:docPartUnique/>
      </w:docPartObj>
    </w:sdtPr>
    <w:sdtEndPr/>
    <w:sdtContent>
      <w:p w:rsidR="00206A58" w:rsidRDefault="00206A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603">
          <w:rPr>
            <w:noProof/>
          </w:rPr>
          <w:t>388</w:t>
        </w:r>
        <w:r>
          <w:fldChar w:fldCharType="end"/>
        </w:r>
      </w:p>
    </w:sdtContent>
  </w:sdt>
  <w:p w:rsidR="00206A58" w:rsidRDefault="00206A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A2E"/>
    <w:rsid w:val="00031B20"/>
    <w:rsid w:val="00057A2E"/>
    <w:rsid w:val="0007346A"/>
    <w:rsid w:val="000832A1"/>
    <w:rsid w:val="000A0D9C"/>
    <w:rsid w:val="000B1741"/>
    <w:rsid w:val="000E2C6E"/>
    <w:rsid w:val="00154E77"/>
    <w:rsid w:val="001752F3"/>
    <w:rsid w:val="00186714"/>
    <w:rsid w:val="001A1386"/>
    <w:rsid w:val="001C2BBE"/>
    <w:rsid w:val="001E5770"/>
    <w:rsid w:val="001E7D7E"/>
    <w:rsid w:val="00206A58"/>
    <w:rsid w:val="00236508"/>
    <w:rsid w:val="00277EE1"/>
    <w:rsid w:val="00292A30"/>
    <w:rsid w:val="002D6AC4"/>
    <w:rsid w:val="003041BB"/>
    <w:rsid w:val="00312275"/>
    <w:rsid w:val="00346682"/>
    <w:rsid w:val="00356101"/>
    <w:rsid w:val="00382442"/>
    <w:rsid w:val="00395177"/>
    <w:rsid w:val="003A3249"/>
    <w:rsid w:val="003C3F1B"/>
    <w:rsid w:val="003D490F"/>
    <w:rsid w:val="003F7791"/>
    <w:rsid w:val="004215E0"/>
    <w:rsid w:val="00422A2E"/>
    <w:rsid w:val="0047099A"/>
    <w:rsid w:val="00481D08"/>
    <w:rsid w:val="004A7040"/>
    <w:rsid w:val="004B5722"/>
    <w:rsid w:val="004C2B37"/>
    <w:rsid w:val="004D4D7D"/>
    <w:rsid w:val="004E5A68"/>
    <w:rsid w:val="004F7D93"/>
    <w:rsid w:val="00502B0E"/>
    <w:rsid w:val="00546520"/>
    <w:rsid w:val="00565EDE"/>
    <w:rsid w:val="00577C56"/>
    <w:rsid w:val="005A3A73"/>
    <w:rsid w:val="005B3D18"/>
    <w:rsid w:val="005C3B9B"/>
    <w:rsid w:val="005D2C93"/>
    <w:rsid w:val="005D467B"/>
    <w:rsid w:val="005E02EE"/>
    <w:rsid w:val="005F3FB2"/>
    <w:rsid w:val="00655FF1"/>
    <w:rsid w:val="006712E7"/>
    <w:rsid w:val="006912DC"/>
    <w:rsid w:val="00692F48"/>
    <w:rsid w:val="00695E7B"/>
    <w:rsid w:val="006B10CA"/>
    <w:rsid w:val="006E3603"/>
    <w:rsid w:val="00722288"/>
    <w:rsid w:val="00723FC3"/>
    <w:rsid w:val="00746DBE"/>
    <w:rsid w:val="00797E6C"/>
    <w:rsid w:val="007A72D7"/>
    <w:rsid w:val="007D370F"/>
    <w:rsid w:val="007D49E2"/>
    <w:rsid w:val="007F4AB5"/>
    <w:rsid w:val="00806396"/>
    <w:rsid w:val="0080713C"/>
    <w:rsid w:val="00836DBA"/>
    <w:rsid w:val="00854F9D"/>
    <w:rsid w:val="00886A02"/>
    <w:rsid w:val="008A65AA"/>
    <w:rsid w:val="008D361D"/>
    <w:rsid w:val="008D7028"/>
    <w:rsid w:val="00921B97"/>
    <w:rsid w:val="0092288C"/>
    <w:rsid w:val="00925247"/>
    <w:rsid w:val="009638FC"/>
    <w:rsid w:val="009714B0"/>
    <w:rsid w:val="009A147E"/>
    <w:rsid w:val="009A533C"/>
    <w:rsid w:val="009B07D6"/>
    <w:rsid w:val="009B35FB"/>
    <w:rsid w:val="009B6F74"/>
    <w:rsid w:val="009C470E"/>
    <w:rsid w:val="009E7F1F"/>
    <w:rsid w:val="009F2DD3"/>
    <w:rsid w:val="009F71FF"/>
    <w:rsid w:val="00A00516"/>
    <w:rsid w:val="00A22726"/>
    <w:rsid w:val="00A43E5B"/>
    <w:rsid w:val="00A529A9"/>
    <w:rsid w:val="00A67814"/>
    <w:rsid w:val="00A7172F"/>
    <w:rsid w:val="00A75545"/>
    <w:rsid w:val="00A90212"/>
    <w:rsid w:val="00A92332"/>
    <w:rsid w:val="00AA2283"/>
    <w:rsid w:val="00AF77F0"/>
    <w:rsid w:val="00B761C0"/>
    <w:rsid w:val="00B86223"/>
    <w:rsid w:val="00BA6EF1"/>
    <w:rsid w:val="00BF68F0"/>
    <w:rsid w:val="00C5104E"/>
    <w:rsid w:val="00C77DA0"/>
    <w:rsid w:val="00C831D7"/>
    <w:rsid w:val="00C90FBA"/>
    <w:rsid w:val="00CA44C5"/>
    <w:rsid w:val="00CB4DC5"/>
    <w:rsid w:val="00CD1E91"/>
    <w:rsid w:val="00CE15F5"/>
    <w:rsid w:val="00CE393A"/>
    <w:rsid w:val="00D3694F"/>
    <w:rsid w:val="00D52839"/>
    <w:rsid w:val="00DD2069"/>
    <w:rsid w:val="00DF702C"/>
    <w:rsid w:val="00E57589"/>
    <w:rsid w:val="00E9317C"/>
    <w:rsid w:val="00ED0EA4"/>
    <w:rsid w:val="00F04EB3"/>
    <w:rsid w:val="00F26589"/>
    <w:rsid w:val="00F3146D"/>
    <w:rsid w:val="00F33CC1"/>
    <w:rsid w:val="00F4230D"/>
    <w:rsid w:val="00F90E4C"/>
    <w:rsid w:val="00FD6657"/>
    <w:rsid w:val="00FF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2A30"/>
  </w:style>
  <w:style w:type="paragraph" w:styleId="a6">
    <w:name w:val="footer"/>
    <w:basedOn w:val="a"/>
    <w:link w:val="a7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2A30"/>
  </w:style>
  <w:style w:type="numbering" w:customStyle="1" w:styleId="1">
    <w:name w:val="Нет списка1"/>
    <w:next w:val="a2"/>
    <w:uiPriority w:val="99"/>
    <w:semiHidden/>
    <w:unhideWhenUsed/>
    <w:rsid w:val="003D490F"/>
  </w:style>
  <w:style w:type="character" w:styleId="a8">
    <w:name w:val="Hyperlink"/>
    <w:basedOn w:val="a0"/>
    <w:uiPriority w:val="99"/>
    <w:semiHidden/>
    <w:unhideWhenUsed/>
    <w:rsid w:val="003D490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3D490F"/>
    <w:rPr>
      <w:color w:val="800080"/>
      <w:u w:val="single"/>
    </w:rPr>
  </w:style>
  <w:style w:type="paragraph" w:customStyle="1" w:styleId="xl67">
    <w:name w:val="xl6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49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D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490F"/>
    <w:pPr>
      <w:shd w:val="clear" w:color="000000" w:fill="B1A0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2A30"/>
  </w:style>
  <w:style w:type="paragraph" w:styleId="a6">
    <w:name w:val="footer"/>
    <w:basedOn w:val="a"/>
    <w:link w:val="a7"/>
    <w:uiPriority w:val="99"/>
    <w:unhideWhenUsed/>
    <w:rsid w:val="0029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2A30"/>
  </w:style>
  <w:style w:type="numbering" w:customStyle="1" w:styleId="1">
    <w:name w:val="Нет списка1"/>
    <w:next w:val="a2"/>
    <w:uiPriority w:val="99"/>
    <w:semiHidden/>
    <w:unhideWhenUsed/>
    <w:rsid w:val="003D490F"/>
  </w:style>
  <w:style w:type="character" w:styleId="a8">
    <w:name w:val="Hyperlink"/>
    <w:basedOn w:val="a0"/>
    <w:uiPriority w:val="99"/>
    <w:semiHidden/>
    <w:unhideWhenUsed/>
    <w:rsid w:val="003D490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3D490F"/>
    <w:rPr>
      <w:color w:val="800080"/>
      <w:u w:val="single"/>
    </w:rPr>
  </w:style>
  <w:style w:type="paragraph" w:customStyle="1" w:styleId="xl67">
    <w:name w:val="xl6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49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D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490F"/>
    <w:pPr>
      <w:shd w:val="clear" w:color="000000" w:fill="B1A0C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3D49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190</Pages>
  <Words>70813</Words>
  <Characters>403636</Characters>
  <Application>Microsoft Office Word</Application>
  <DocSecurity>0</DocSecurity>
  <Lines>3363</Lines>
  <Paragraphs>947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Перетолчина Наталья Александровна</dc:creator>
  <cp:keywords/>
  <dc:description/>
  <cp:lastModifiedBy>Маньшина Оксана Валериевна</cp:lastModifiedBy>
  <cp:revision>82</cp:revision>
  <dcterms:created xsi:type="dcterms:W3CDTF">2020-04-17T08:07:00Z</dcterms:created>
  <dcterms:modified xsi:type="dcterms:W3CDTF">2026-04-17T03:06:00Z</dcterms:modified>
</cp:coreProperties>
</file>